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Pr="0027547C" w:rsidRDefault="003A5100" w:rsidP="002D2D50">
      <w:pPr>
        <w:spacing w:line="480" w:lineRule="auto"/>
        <w:jc w:val="center"/>
        <w:rPr>
          <w:rFonts w:ascii="Times New Roman" w:hAnsi="Times New Roman" w:cs="Times New Roman"/>
          <w:color w:val="000000" w:themeColor="text1"/>
          <w:sz w:val="24"/>
          <w:szCs w:val="24"/>
          <w:shd w:val="clear" w:color="auto" w:fill="FFFFFF"/>
        </w:rPr>
      </w:pPr>
      <w:r w:rsidRPr="0027547C">
        <w:rPr>
          <w:rFonts w:ascii="Times New Roman" w:hAnsi="Times New Roman" w:cs="Times New Roman"/>
          <w:color w:val="000000" w:themeColor="text1"/>
          <w:sz w:val="24"/>
          <w:szCs w:val="24"/>
          <w:shd w:val="clear" w:color="auto" w:fill="FFFFFF"/>
        </w:rPr>
        <w:t>P</w:t>
      </w:r>
      <w:r w:rsidR="0027547C" w:rsidRPr="0027547C">
        <w:rPr>
          <w:rFonts w:ascii="Times New Roman" w:hAnsi="Times New Roman" w:cs="Times New Roman"/>
          <w:color w:val="000000" w:themeColor="text1"/>
          <w:sz w:val="24"/>
          <w:szCs w:val="24"/>
          <w:shd w:val="clear" w:color="auto" w:fill="FFFFFF"/>
        </w:rPr>
        <w:t>sychiatric history</w:t>
      </w:r>
    </w:p>
    <w:p w:rsidR="002D2D50" w:rsidRPr="0027547C" w:rsidRDefault="003A5100" w:rsidP="002D2D50">
      <w:pPr>
        <w:spacing w:line="480" w:lineRule="auto"/>
        <w:jc w:val="center"/>
        <w:rPr>
          <w:rFonts w:ascii="Times New Roman" w:hAnsi="Times New Roman" w:cs="Times New Roman"/>
          <w:color w:val="000000" w:themeColor="text1"/>
          <w:sz w:val="24"/>
          <w:szCs w:val="24"/>
          <w:shd w:val="clear" w:color="auto" w:fill="FFFFFF"/>
        </w:rPr>
      </w:pPr>
      <w:r w:rsidRPr="0027547C">
        <w:rPr>
          <w:rFonts w:ascii="Times New Roman" w:hAnsi="Times New Roman" w:cs="Times New Roman"/>
          <w:color w:val="000000" w:themeColor="text1"/>
          <w:sz w:val="24"/>
          <w:szCs w:val="24"/>
          <w:shd w:val="clear" w:color="auto" w:fill="FFFFFF"/>
        </w:rPr>
        <w:t>Name</w:t>
      </w:r>
    </w:p>
    <w:p w:rsidR="002D2D50" w:rsidRPr="0027547C" w:rsidRDefault="003A5100" w:rsidP="002D2D50">
      <w:pPr>
        <w:spacing w:line="480" w:lineRule="auto"/>
        <w:jc w:val="center"/>
        <w:rPr>
          <w:rFonts w:ascii="Times New Roman" w:hAnsi="Times New Roman" w:cs="Times New Roman"/>
          <w:color w:val="000000" w:themeColor="text1"/>
          <w:sz w:val="24"/>
          <w:szCs w:val="24"/>
          <w:shd w:val="clear" w:color="auto" w:fill="FFFFFF"/>
        </w:rPr>
      </w:pPr>
      <w:r w:rsidRPr="0027547C">
        <w:rPr>
          <w:rFonts w:ascii="Times New Roman" w:hAnsi="Times New Roman" w:cs="Times New Roman"/>
          <w:color w:val="000000" w:themeColor="text1"/>
          <w:sz w:val="24"/>
          <w:szCs w:val="24"/>
          <w:shd w:val="clear" w:color="auto" w:fill="FFFFFF"/>
        </w:rPr>
        <w:t>Institution</w:t>
      </w:r>
    </w:p>
    <w:p w:rsidR="002D2D50" w:rsidRPr="0027547C" w:rsidRDefault="003A5100" w:rsidP="002D2D50">
      <w:pPr>
        <w:spacing w:line="480" w:lineRule="auto"/>
        <w:jc w:val="center"/>
        <w:rPr>
          <w:rFonts w:ascii="Times New Roman" w:hAnsi="Times New Roman" w:cs="Times New Roman"/>
          <w:color w:val="000000" w:themeColor="text1"/>
          <w:sz w:val="24"/>
          <w:szCs w:val="24"/>
          <w:shd w:val="clear" w:color="auto" w:fill="FFFFFF"/>
        </w:rPr>
      </w:pPr>
      <w:r w:rsidRPr="0027547C">
        <w:rPr>
          <w:rFonts w:ascii="Times New Roman" w:hAnsi="Times New Roman" w:cs="Times New Roman"/>
          <w:color w:val="000000" w:themeColor="text1"/>
          <w:sz w:val="24"/>
          <w:szCs w:val="24"/>
          <w:shd w:val="clear" w:color="auto" w:fill="FFFFFF"/>
        </w:rPr>
        <w:t>Course</w:t>
      </w:r>
    </w:p>
    <w:p w:rsidR="002D2D50" w:rsidRPr="0027547C" w:rsidRDefault="003A5100" w:rsidP="002D2D50">
      <w:pPr>
        <w:spacing w:line="480" w:lineRule="auto"/>
        <w:jc w:val="center"/>
        <w:rPr>
          <w:rFonts w:ascii="Times New Roman" w:hAnsi="Times New Roman" w:cs="Times New Roman"/>
          <w:color w:val="000000" w:themeColor="text1"/>
          <w:sz w:val="24"/>
          <w:szCs w:val="24"/>
          <w:shd w:val="clear" w:color="auto" w:fill="FFFFFF"/>
        </w:rPr>
      </w:pPr>
      <w:r w:rsidRPr="0027547C">
        <w:rPr>
          <w:rFonts w:ascii="Times New Roman" w:hAnsi="Times New Roman" w:cs="Times New Roman"/>
          <w:color w:val="000000" w:themeColor="text1"/>
          <w:sz w:val="24"/>
          <w:szCs w:val="24"/>
          <w:shd w:val="clear" w:color="auto" w:fill="FFFFFF"/>
        </w:rPr>
        <w:t>Date</w:t>
      </w: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p>
    <w:p w:rsidR="002D2D50" w:rsidRPr="002D2D50" w:rsidRDefault="002D2D50" w:rsidP="002D2D50">
      <w:pPr>
        <w:spacing w:line="480" w:lineRule="auto"/>
        <w:jc w:val="center"/>
        <w:rPr>
          <w:rFonts w:ascii="Times New Roman" w:hAnsi="Times New Roman" w:cs="Times New Roman"/>
          <w:b/>
          <w:color w:val="000000" w:themeColor="text1"/>
          <w:sz w:val="24"/>
          <w:szCs w:val="24"/>
          <w:shd w:val="clear" w:color="auto" w:fill="FFFFFF"/>
        </w:rPr>
      </w:pPr>
      <w:bookmarkStart w:id="0" w:name="_GoBack"/>
      <w:bookmarkEnd w:id="0"/>
    </w:p>
    <w:p w:rsidR="009E7CC9" w:rsidRPr="002D2D50" w:rsidRDefault="003A5100" w:rsidP="0027547C">
      <w:pPr>
        <w:spacing w:line="480" w:lineRule="auto"/>
        <w:jc w:val="center"/>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lastRenderedPageBreak/>
        <w:t>Celebrity or famous person who has struggled with mental illness</w:t>
      </w:r>
    </w:p>
    <w:p w:rsidR="009E7CC9" w:rsidRPr="002D2D50" w:rsidRDefault="003A5100" w:rsidP="002D2D50">
      <w:pPr>
        <w:spacing w:line="480" w:lineRule="auto"/>
        <w:jc w:val="both"/>
        <w:rPr>
          <w:rFonts w:ascii="Times New Roman" w:hAnsi="Times New Roman" w:cs="Times New Roman"/>
          <w:b/>
          <w:color w:val="000000" w:themeColor="text1"/>
          <w:sz w:val="24"/>
          <w:szCs w:val="24"/>
          <w:shd w:val="clear" w:color="auto" w:fill="FFFFFF"/>
        </w:rPr>
      </w:pPr>
      <w:r w:rsidRPr="002D2D50">
        <w:rPr>
          <w:rFonts w:ascii="Times New Roman" w:hAnsi="Times New Roman" w:cs="Times New Roman"/>
          <w:b/>
          <w:color w:val="000000" w:themeColor="text1"/>
          <w:sz w:val="24"/>
          <w:szCs w:val="24"/>
          <w:shd w:val="clear" w:color="auto" w:fill="FFFFFF"/>
        </w:rPr>
        <w:t xml:space="preserve">Introduction </w:t>
      </w:r>
    </w:p>
    <w:p w:rsidR="009E7CC9"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t>After two years of total chaos in his late 20s, Prince Harry spoke</w:t>
      </w:r>
      <w:r w:rsidRPr="002D2D50">
        <w:rPr>
          <w:rFonts w:ascii="Times New Roman" w:hAnsi="Times New Roman" w:cs="Times New Roman"/>
          <w:color w:val="000000" w:themeColor="text1"/>
          <w:sz w:val="24"/>
          <w:szCs w:val="24"/>
          <w:shd w:val="clear" w:color="auto" w:fill="FFFFFF"/>
        </w:rPr>
        <w:t xml:space="preserve"> to a therapist about is mental health</w:t>
      </w:r>
      <w:r w:rsidR="002D2D50" w:rsidRPr="002D2D50">
        <w:rPr>
          <w:rFonts w:ascii="Times New Roman" w:hAnsi="Times New Roman" w:cs="Times New Roman"/>
          <w:color w:val="000000" w:themeColor="text1"/>
          <w:sz w:val="24"/>
          <w:szCs w:val="24"/>
          <w:shd w:val="clear" w:color="auto" w:fill="FFFFFF"/>
        </w:rPr>
        <w:t xml:space="preserve"> (Abuse, 2013)</w:t>
      </w:r>
      <w:r w:rsidRPr="002D2D50">
        <w:rPr>
          <w:rFonts w:ascii="Times New Roman" w:hAnsi="Times New Roman" w:cs="Times New Roman"/>
          <w:color w:val="000000" w:themeColor="text1"/>
          <w:sz w:val="24"/>
          <w:szCs w:val="24"/>
          <w:shd w:val="clear" w:color="auto" w:fill="FFFFFF"/>
        </w:rPr>
        <w:t>. The Prince reported to the Telegraph in April 2017 that for almost ten years, he shut down all his emotions after his mother's death, Princess Diana. It was not until Prince Harry was twenty-eight years</w:t>
      </w:r>
      <w:r w:rsidRPr="002D2D50">
        <w:rPr>
          <w:rFonts w:ascii="Times New Roman" w:hAnsi="Times New Roman" w:cs="Times New Roman"/>
          <w:color w:val="000000" w:themeColor="text1"/>
          <w:sz w:val="24"/>
          <w:szCs w:val="24"/>
          <w:shd w:val="clear" w:color="auto" w:fill="FFFFFF"/>
        </w:rPr>
        <w:t xml:space="preserve"> old, during a time period when Prince faced anxiety during a royal engagement and felt very close to complete breakdown that he started to seek the help of a therapist to deal with his grieves. He is in the right place now at thirty-four years. Harry has </w:t>
      </w:r>
      <w:r w:rsidRPr="002D2D50">
        <w:rPr>
          <w:rFonts w:ascii="Times New Roman" w:hAnsi="Times New Roman" w:cs="Times New Roman"/>
          <w:color w:val="000000" w:themeColor="text1"/>
          <w:sz w:val="24"/>
          <w:szCs w:val="24"/>
          <w:shd w:val="clear" w:color="auto" w:fill="FFFFFF"/>
        </w:rPr>
        <w:t>encouraged and inspired other people to open up and talk about their mental health struggles</w:t>
      </w:r>
      <w:r w:rsidR="002D2D50" w:rsidRPr="002D2D50">
        <w:rPr>
          <w:rFonts w:ascii="Times New Roman" w:hAnsi="Times New Roman" w:cs="Times New Roman"/>
          <w:color w:val="000000" w:themeColor="text1"/>
          <w:sz w:val="24"/>
          <w:szCs w:val="24"/>
          <w:shd w:val="clear" w:color="auto" w:fill="FFFFFF"/>
        </w:rPr>
        <w:t xml:space="preserve"> (Keyes, 2005)</w:t>
      </w:r>
      <w:r w:rsidRPr="002D2D50">
        <w:rPr>
          <w:rFonts w:ascii="Times New Roman" w:hAnsi="Times New Roman" w:cs="Times New Roman"/>
          <w:color w:val="000000" w:themeColor="text1"/>
          <w:sz w:val="24"/>
          <w:szCs w:val="24"/>
          <w:shd w:val="clear" w:color="auto" w:fill="FFFFFF"/>
        </w:rPr>
        <w:t>. With Kate Middleton and Prince William, Prince Harry began the Heads Together campaigns in 2016 to help end the stigma surrounding the issues of men</w:t>
      </w:r>
      <w:r w:rsidRPr="002D2D50">
        <w:rPr>
          <w:rFonts w:ascii="Times New Roman" w:hAnsi="Times New Roman" w:cs="Times New Roman"/>
          <w:color w:val="000000" w:themeColor="text1"/>
          <w:sz w:val="24"/>
          <w:szCs w:val="24"/>
          <w:shd w:val="clear" w:color="auto" w:fill="FFFFFF"/>
        </w:rPr>
        <w:t xml:space="preserve">tal health. </w:t>
      </w:r>
    </w:p>
    <w:p w:rsidR="009E7CC9" w:rsidRPr="002D2D50" w:rsidRDefault="003A5100" w:rsidP="002D2D50">
      <w:pPr>
        <w:spacing w:line="480" w:lineRule="auto"/>
        <w:jc w:val="both"/>
        <w:rPr>
          <w:rFonts w:ascii="Times New Roman" w:hAnsi="Times New Roman" w:cs="Times New Roman"/>
          <w:b/>
          <w:color w:val="000000" w:themeColor="text1"/>
          <w:sz w:val="24"/>
          <w:szCs w:val="24"/>
          <w:shd w:val="clear" w:color="auto" w:fill="FFFFFF"/>
        </w:rPr>
      </w:pPr>
      <w:r w:rsidRPr="002D2D50">
        <w:rPr>
          <w:rFonts w:ascii="Times New Roman" w:hAnsi="Times New Roman" w:cs="Times New Roman"/>
          <w:b/>
          <w:color w:val="000000" w:themeColor="text1"/>
          <w:sz w:val="24"/>
          <w:szCs w:val="24"/>
          <w:shd w:val="clear" w:color="auto" w:fill="FFFFFF"/>
        </w:rPr>
        <w:t>Presenting problem</w:t>
      </w:r>
    </w:p>
    <w:p w:rsidR="009E7CC9"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t>It is still challenging to open up and ask for assistance when one needs it regardless of the global and prevalence impacts of conditions of mental health</w:t>
      </w:r>
      <w:r w:rsidR="002D2D50" w:rsidRPr="002D2D50">
        <w:rPr>
          <w:rFonts w:ascii="Times New Roman" w:hAnsi="Times New Roman" w:cs="Times New Roman"/>
          <w:color w:val="000000" w:themeColor="text1"/>
          <w:sz w:val="24"/>
          <w:szCs w:val="24"/>
          <w:shd w:val="clear" w:color="auto" w:fill="FFFFFF"/>
        </w:rPr>
        <w:t xml:space="preserve"> (Abuse, 2013)</w:t>
      </w:r>
      <w:r w:rsidRPr="002D2D50">
        <w:rPr>
          <w:rFonts w:ascii="Times New Roman" w:hAnsi="Times New Roman" w:cs="Times New Roman"/>
          <w:color w:val="000000" w:themeColor="text1"/>
          <w:sz w:val="24"/>
          <w:szCs w:val="24"/>
          <w:shd w:val="clear" w:color="auto" w:fill="FFFFFF"/>
        </w:rPr>
        <w:t>. Studies show that harmful stereotype about mental diso</w:t>
      </w:r>
      <w:r w:rsidRPr="002D2D50">
        <w:rPr>
          <w:rFonts w:ascii="Times New Roman" w:hAnsi="Times New Roman" w:cs="Times New Roman"/>
          <w:color w:val="000000" w:themeColor="text1"/>
          <w:sz w:val="24"/>
          <w:szCs w:val="24"/>
          <w:shd w:val="clear" w:color="auto" w:fill="FFFFFF"/>
        </w:rPr>
        <w:t>rders prevents individuals from speaking out at all or seeking medication. In recent years, we have luckily realized shifts in the manner individuals talk about and view mental health. Dialogues about addiction, depressions, and anxiety have moved from the</w:t>
      </w:r>
      <w:r w:rsidRPr="002D2D50">
        <w:rPr>
          <w:rFonts w:ascii="Times New Roman" w:hAnsi="Times New Roman" w:cs="Times New Roman"/>
          <w:color w:val="000000" w:themeColor="text1"/>
          <w:sz w:val="24"/>
          <w:szCs w:val="24"/>
          <w:shd w:val="clear" w:color="auto" w:fill="FFFFFF"/>
        </w:rPr>
        <w:t xml:space="preserve"> private spheres to the public areas. According to the experts of mental health, this is not only useful but also </w:t>
      </w:r>
      <w:r w:rsidR="002D2D50" w:rsidRPr="002D2D50">
        <w:rPr>
          <w:rFonts w:ascii="Times New Roman" w:hAnsi="Times New Roman" w:cs="Times New Roman"/>
          <w:color w:val="000000" w:themeColor="text1"/>
          <w:sz w:val="24"/>
          <w:szCs w:val="24"/>
          <w:shd w:val="clear" w:color="auto" w:fill="FFFFFF"/>
        </w:rPr>
        <w:t>necessary (Keyes, 2005)</w:t>
      </w:r>
      <w:r w:rsidRPr="002D2D50">
        <w:rPr>
          <w:rFonts w:ascii="Times New Roman" w:hAnsi="Times New Roman" w:cs="Times New Roman"/>
          <w:color w:val="000000" w:themeColor="text1"/>
          <w:sz w:val="24"/>
          <w:szCs w:val="24"/>
          <w:shd w:val="clear" w:color="auto" w:fill="FFFFFF"/>
        </w:rPr>
        <w:t>. When public figures, in fact, open up about their own struggles with mental illness, it may assist in motivating indi</w:t>
      </w:r>
      <w:r w:rsidRPr="002D2D50">
        <w:rPr>
          <w:rFonts w:ascii="Times New Roman" w:hAnsi="Times New Roman" w:cs="Times New Roman"/>
          <w:color w:val="000000" w:themeColor="text1"/>
          <w:sz w:val="24"/>
          <w:szCs w:val="24"/>
          <w:shd w:val="clear" w:color="auto" w:fill="FFFFFF"/>
        </w:rPr>
        <w:t>viduals to seek medications, breakdown stigma, and spark significant discussions.</w:t>
      </w:r>
    </w:p>
    <w:p w:rsidR="009E7CC9" w:rsidRPr="002D2D50" w:rsidRDefault="003A5100" w:rsidP="002D2D50">
      <w:pPr>
        <w:spacing w:line="480" w:lineRule="auto"/>
        <w:jc w:val="both"/>
        <w:rPr>
          <w:rFonts w:ascii="Times New Roman" w:hAnsi="Times New Roman" w:cs="Times New Roman"/>
          <w:b/>
          <w:color w:val="000000" w:themeColor="text1"/>
          <w:sz w:val="24"/>
          <w:szCs w:val="24"/>
          <w:shd w:val="clear" w:color="auto" w:fill="FFFFFF"/>
        </w:rPr>
      </w:pPr>
      <w:r w:rsidRPr="002D2D50">
        <w:rPr>
          <w:rFonts w:ascii="Times New Roman" w:hAnsi="Times New Roman" w:cs="Times New Roman"/>
          <w:b/>
          <w:color w:val="000000" w:themeColor="text1"/>
          <w:sz w:val="24"/>
          <w:szCs w:val="24"/>
          <w:shd w:val="clear" w:color="auto" w:fill="FFFFFF"/>
        </w:rPr>
        <w:t>Family and social background</w:t>
      </w:r>
    </w:p>
    <w:p w:rsidR="009E7CC9"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lastRenderedPageBreak/>
        <w:t>Social health determinants are the social and economic conditions that affect a group or individual differences in the status of health</w:t>
      </w:r>
      <w:r w:rsidR="002D2D50" w:rsidRPr="002D2D50">
        <w:rPr>
          <w:rFonts w:ascii="Times New Roman" w:hAnsi="Times New Roman" w:cs="Times New Roman"/>
          <w:color w:val="000000" w:themeColor="text1"/>
          <w:sz w:val="24"/>
          <w:szCs w:val="24"/>
          <w:shd w:val="clear" w:color="auto" w:fill="FFFFFF"/>
        </w:rPr>
        <w:t xml:space="preserve"> (Abuse, 2013)</w:t>
      </w:r>
      <w:r w:rsidRPr="002D2D50">
        <w:rPr>
          <w:rFonts w:ascii="Times New Roman" w:hAnsi="Times New Roman" w:cs="Times New Roman"/>
          <w:color w:val="000000" w:themeColor="text1"/>
          <w:sz w:val="24"/>
          <w:szCs w:val="24"/>
          <w:shd w:val="clear" w:color="auto" w:fill="FFFFFF"/>
        </w:rPr>
        <w:t>. They are factors that promote health found in working and living conditions of an individual such as power, influence, wealth, and income distribution instead of personal risk factors like genetic and behavioral risk factors that affect the</w:t>
      </w:r>
      <w:r w:rsidRPr="002D2D50">
        <w:rPr>
          <w:rFonts w:ascii="Times New Roman" w:hAnsi="Times New Roman" w:cs="Times New Roman"/>
          <w:color w:val="000000" w:themeColor="text1"/>
          <w:sz w:val="24"/>
          <w:szCs w:val="24"/>
          <w:shd w:val="clear" w:color="auto" w:fill="FFFFFF"/>
        </w:rPr>
        <w:t xml:space="preserve"> vulnerability to injury or infection, or risk diseases. Sussex Duke, Prince Harry, was born on 15</w:t>
      </w:r>
      <w:r w:rsidRPr="002D2D50">
        <w:rPr>
          <w:rFonts w:ascii="Times New Roman" w:hAnsi="Times New Roman" w:cs="Times New Roman"/>
          <w:color w:val="000000" w:themeColor="text1"/>
          <w:sz w:val="24"/>
          <w:szCs w:val="24"/>
          <w:shd w:val="clear" w:color="auto" w:fill="FFFFFF"/>
          <w:vertAlign w:val="superscript"/>
        </w:rPr>
        <w:t>th</w:t>
      </w:r>
      <w:r w:rsidRPr="002D2D50">
        <w:rPr>
          <w:rFonts w:ascii="Times New Roman" w:hAnsi="Times New Roman" w:cs="Times New Roman"/>
          <w:color w:val="000000" w:themeColor="text1"/>
          <w:sz w:val="24"/>
          <w:szCs w:val="24"/>
          <w:shd w:val="clear" w:color="auto" w:fill="FFFFFF"/>
        </w:rPr>
        <w:t xml:space="preserve"> September 1984. He is a British royal family member. He is the younger son of Princess of Wales, Diana and Prince of Wales,Henry Charles Albert David. Prin</w:t>
      </w:r>
      <w:r w:rsidRPr="002D2D50">
        <w:rPr>
          <w:rFonts w:ascii="Times New Roman" w:hAnsi="Times New Roman" w:cs="Times New Roman"/>
          <w:color w:val="000000" w:themeColor="text1"/>
          <w:sz w:val="24"/>
          <w:szCs w:val="24"/>
          <w:shd w:val="clear" w:color="auto" w:fill="FFFFFF"/>
        </w:rPr>
        <w:t>ce Harry is the 6</w:t>
      </w:r>
      <w:r w:rsidRPr="002D2D50">
        <w:rPr>
          <w:rFonts w:ascii="Times New Roman" w:hAnsi="Times New Roman" w:cs="Times New Roman"/>
          <w:color w:val="000000" w:themeColor="text1"/>
          <w:sz w:val="24"/>
          <w:szCs w:val="24"/>
          <w:shd w:val="clear" w:color="auto" w:fill="FFFFFF"/>
          <w:vertAlign w:val="superscript"/>
        </w:rPr>
        <w:t>th</w:t>
      </w:r>
      <w:r w:rsidRPr="002D2D50">
        <w:rPr>
          <w:rFonts w:ascii="Times New Roman" w:hAnsi="Times New Roman" w:cs="Times New Roman"/>
          <w:color w:val="000000" w:themeColor="text1"/>
          <w:sz w:val="24"/>
          <w:szCs w:val="24"/>
          <w:shd w:val="clear" w:color="auto" w:fill="FFFFFF"/>
        </w:rPr>
        <w:t xml:space="preserve"> succession line to British power. He is famous for his charitable works as well as military services. In 2005, he embarked on a twenty-year-long spell. He is involved in multiple philanthropic services. He married Meghan Markle, an Amer</w:t>
      </w:r>
      <w:r w:rsidRPr="002D2D50">
        <w:rPr>
          <w:rFonts w:ascii="Times New Roman" w:hAnsi="Times New Roman" w:cs="Times New Roman"/>
          <w:color w:val="000000" w:themeColor="text1"/>
          <w:sz w:val="24"/>
          <w:szCs w:val="24"/>
          <w:shd w:val="clear" w:color="auto" w:fill="FFFFFF"/>
        </w:rPr>
        <w:t xml:space="preserve">ican Actress in May 2018. In May 2019, they had a son Mountbatten-WindsorArchie Harrison. </w:t>
      </w:r>
      <w:r w:rsidR="00D42D17" w:rsidRPr="002D2D50">
        <w:rPr>
          <w:rFonts w:ascii="Times New Roman" w:hAnsi="Times New Roman" w:cs="Times New Roman"/>
          <w:color w:val="000000" w:themeColor="text1"/>
          <w:sz w:val="24"/>
          <w:szCs w:val="24"/>
          <w:shd w:val="clear" w:color="auto" w:fill="FFFFFF"/>
        </w:rPr>
        <w:t>H</w:t>
      </w:r>
      <w:r w:rsidRPr="002D2D50">
        <w:rPr>
          <w:rFonts w:ascii="Times New Roman" w:hAnsi="Times New Roman" w:cs="Times New Roman"/>
          <w:color w:val="000000" w:themeColor="text1"/>
          <w:sz w:val="24"/>
          <w:szCs w:val="24"/>
          <w:shd w:val="clear" w:color="auto" w:fill="FFFFFF"/>
        </w:rPr>
        <w:t>av</w:t>
      </w:r>
      <w:r w:rsidR="00D42D17" w:rsidRPr="002D2D50">
        <w:rPr>
          <w:rFonts w:ascii="Times New Roman" w:hAnsi="Times New Roman" w:cs="Times New Roman"/>
          <w:color w:val="000000" w:themeColor="text1"/>
          <w:sz w:val="24"/>
          <w:szCs w:val="24"/>
          <w:shd w:val="clear" w:color="auto" w:fill="FFFFFF"/>
        </w:rPr>
        <w:t xml:space="preserve">ing his blunders and antics as the subject of multiple news reports and personal tragedies, he grew up under intense scrutiny of the media. </w:t>
      </w:r>
      <w:r w:rsidR="006C4DEF" w:rsidRPr="002D2D50">
        <w:rPr>
          <w:rFonts w:ascii="Times New Roman" w:hAnsi="Times New Roman" w:cs="Times New Roman"/>
          <w:color w:val="000000" w:themeColor="text1"/>
          <w:sz w:val="24"/>
          <w:szCs w:val="24"/>
          <w:shd w:val="clear" w:color="auto" w:fill="FFFFFF"/>
        </w:rPr>
        <w:t>He developed interests in hunting and riding at an early age</w:t>
      </w:r>
      <w:r w:rsidR="002D2D50" w:rsidRPr="002D2D50">
        <w:rPr>
          <w:rFonts w:ascii="Times New Roman" w:hAnsi="Times New Roman" w:cs="Times New Roman"/>
          <w:color w:val="000000" w:themeColor="text1"/>
          <w:sz w:val="24"/>
          <w:szCs w:val="24"/>
          <w:shd w:val="clear" w:color="auto" w:fill="FFFFFF"/>
        </w:rPr>
        <w:t xml:space="preserve"> (Keyes, 2005)</w:t>
      </w:r>
      <w:r w:rsidR="006C4DEF" w:rsidRPr="002D2D50">
        <w:rPr>
          <w:rFonts w:ascii="Times New Roman" w:hAnsi="Times New Roman" w:cs="Times New Roman"/>
          <w:color w:val="000000" w:themeColor="text1"/>
          <w:sz w:val="24"/>
          <w:szCs w:val="24"/>
          <w:shd w:val="clear" w:color="auto" w:fill="FFFFFF"/>
        </w:rPr>
        <w:t xml:space="preserve">. Once, his mum described Prince as very sporty and artistic. </w:t>
      </w:r>
    </w:p>
    <w:p w:rsidR="009E7CC9" w:rsidRPr="002D2D50" w:rsidRDefault="003A5100" w:rsidP="002D2D50">
      <w:pPr>
        <w:spacing w:line="480" w:lineRule="auto"/>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t>Educational information and career information</w:t>
      </w:r>
    </w:p>
    <w:p w:rsidR="009A64D0"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t xml:space="preserve">Prince Harry enrolled at the Wetherby School in 1989, in which Prince </w:t>
      </w:r>
      <w:r w:rsidR="002D2D50" w:rsidRPr="002D2D50">
        <w:rPr>
          <w:rFonts w:ascii="Times New Roman" w:hAnsi="Times New Roman" w:cs="Times New Roman"/>
          <w:color w:val="000000" w:themeColor="text1"/>
          <w:sz w:val="24"/>
          <w:szCs w:val="24"/>
          <w:shd w:val="clear" w:color="auto" w:fill="FFFFFF"/>
        </w:rPr>
        <w:t>William</w:t>
      </w:r>
      <w:r w:rsidRPr="002D2D50">
        <w:rPr>
          <w:rFonts w:ascii="Times New Roman" w:hAnsi="Times New Roman" w:cs="Times New Roman"/>
          <w:color w:val="000000" w:themeColor="text1"/>
          <w:sz w:val="24"/>
          <w:szCs w:val="24"/>
          <w:shd w:val="clear" w:color="auto" w:fill="FFFFFF"/>
        </w:rPr>
        <w:t>, his older brothe</w:t>
      </w:r>
      <w:r w:rsidRPr="002D2D50">
        <w:rPr>
          <w:rFonts w:ascii="Times New Roman" w:hAnsi="Times New Roman" w:cs="Times New Roman"/>
          <w:color w:val="000000" w:themeColor="text1"/>
          <w:sz w:val="24"/>
          <w:szCs w:val="24"/>
          <w:shd w:val="clear" w:color="auto" w:fill="FFFFFF"/>
        </w:rPr>
        <w:t>r was already learning</w:t>
      </w:r>
      <w:r w:rsidR="002D2D50" w:rsidRPr="002D2D50">
        <w:rPr>
          <w:rFonts w:ascii="Times New Roman" w:hAnsi="Times New Roman" w:cs="Times New Roman"/>
          <w:color w:val="000000" w:themeColor="text1"/>
          <w:sz w:val="24"/>
          <w:szCs w:val="24"/>
          <w:shd w:val="clear" w:color="auto" w:fill="FFFFFF"/>
        </w:rPr>
        <w:t xml:space="preserve"> (Abuse, 2013)</w:t>
      </w:r>
      <w:r w:rsidRPr="002D2D50">
        <w:rPr>
          <w:rFonts w:ascii="Times New Roman" w:hAnsi="Times New Roman" w:cs="Times New Roman"/>
          <w:color w:val="000000" w:themeColor="text1"/>
          <w:sz w:val="24"/>
          <w:szCs w:val="24"/>
          <w:shd w:val="clear" w:color="auto" w:fill="FFFFFF"/>
        </w:rPr>
        <w:t xml:space="preserve">. Then, he followed William in 1992 to a boarding school in Berkshire, known at Ludgrove School. </w:t>
      </w:r>
      <w:r w:rsidR="00C331DD" w:rsidRPr="002D2D50">
        <w:rPr>
          <w:rFonts w:ascii="Times New Roman" w:hAnsi="Times New Roman" w:cs="Times New Roman"/>
          <w:color w:val="000000" w:themeColor="text1"/>
          <w:sz w:val="24"/>
          <w:szCs w:val="24"/>
          <w:shd w:val="clear" w:color="auto" w:fill="FFFFFF"/>
        </w:rPr>
        <w:t>Prince Harry attained his education from Eton College, Wetherby Preparatory School, and Ludgrove School. He spent part of his free time in Lesotho and Australia. Then, he undertook military training at the Royal Military Academy Sandhurst. In 2014, Harry introduced Invictus Games, and he is</w:t>
      </w:r>
      <w:r w:rsidR="00A41563" w:rsidRPr="002D2D50">
        <w:rPr>
          <w:rFonts w:ascii="Times New Roman" w:hAnsi="Times New Roman" w:cs="Times New Roman"/>
          <w:color w:val="000000" w:themeColor="text1"/>
          <w:sz w:val="24"/>
          <w:szCs w:val="24"/>
          <w:shd w:val="clear" w:color="auto" w:fill="FFFFFF"/>
        </w:rPr>
        <w:t xml:space="preserve"> the patron of this foundation. For ten years, undertaking two tours of Afghanistan and moving to the Captain rank, Prince Harry served in the Army. </w:t>
      </w:r>
      <w:r w:rsidR="00707A8F" w:rsidRPr="002D2D50">
        <w:rPr>
          <w:rFonts w:ascii="Times New Roman" w:hAnsi="Times New Roman" w:cs="Times New Roman"/>
          <w:color w:val="000000" w:themeColor="text1"/>
          <w:sz w:val="24"/>
          <w:szCs w:val="24"/>
          <w:shd w:val="clear" w:color="auto" w:fill="FFFFFF"/>
        </w:rPr>
        <w:t>He c</w:t>
      </w:r>
      <w:r w:rsidR="00996F49" w:rsidRPr="002D2D50">
        <w:rPr>
          <w:rFonts w:ascii="Times New Roman" w:hAnsi="Times New Roman" w:cs="Times New Roman"/>
          <w:color w:val="000000" w:themeColor="text1"/>
          <w:sz w:val="24"/>
          <w:szCs w:val="24"/>
          <w:shd w:val="clear" w:color="auto" w:fill="FFFFFF"/>
        </w:rPr>
        <w:t xml:space="preserve">ontinued to work in supporting his fellow servicemen, fostering support for injured women and men as they adapted to post-injury life. </w:t>
      </w:r>
      <w:r w:rsidR="00C9539A" w:rsidRPr="002D2D50">
        <w:rPr>
          <w:rFonts w:ascii="Times New Roman" w:hAnsi="Times New Roman" w:cs="Times New Roman"/>
          <w:color w:val="000000" w:themeColor="text1"/>
          <w:sz w:val="24"/>
          <w:szCs w:val="24"/>
          <w:shd w:val="clear" w:color="auto" w:fill="FFFFFF"/>
        </w:rPr>
        <w:t xml:space="preserve">In September 2004, he passed his Regular Commissions Board, qualifications essentials for </w:t>
      </w:r>
      <w:r w:rsidR="00C9539A" w:rsidRPr="002D2D50">
        <w:rPr>
          <w:rFonts w:ascii="Times New Roman" w:hAnsi="Times New Roman" w:cs="Times New Roman"/>
          <w:color w:val="000000" w:themeColor="text1"/>
          <w:sz w:val="24"/>
          <w:szCs w:val="24"/>
          <w:shd w:val="clear" w:color="auto" w:fill="FFFFFF"/>
        </w:rPr>
        <w:lastRenderedPageBreak/>
        <w:t xml:space="preserve">training at Sandhurst. The Regular Commissions Board allows the assessors of the senior Army to get the individual's best-qualified individuals for training. </w:t>
      </w:r>
      <w:r w:rsidRPr="002D2D50">
        <w:rPr>
          <w:rFonts w:ascii="Times New Roman" w:hAnsi="Times New Roman" w:cs="Times New Roman"/>
          <w:color w:val="000000" w:themeColor="text1"/>
          <w:sz w:val="24"/>
          <w:szCs w:val="24"/>
          <w:shd w:val="clear" w:color="auto" w:fill="FFFFFF"/>
        </w:rPr>
        <w:t>The Boar</w:t>
      </w:r>
      <w:r w:rsidRPr="002D2D50">
        <w:rPr>
          <w:rFonts w:ascii="Times New Roman" w:hAnsi="Times New Roman" w:cs="Times New Roman"/>
          <w:color w:val="000000" w:themeColor="text1"/>
          <w:sz w:val="24"/>
          <w:szCs w:val="24"/>
          <w:shd w:val="clear" w:color="auto" w:fill="FFFFFF"/>
        </w:rPr>
        <w:t>d consists of a multiple of tasks and tests developed in assessing emotional, mental, and physical aptitude. Also, the board is demanding. Clarence House on 25</w:t>
      </w:r>
      <w:r w:rsidRPr="002D2D50">
        <w:rPr>
          <w:rFonts w:ascii="Times New Roman" w:hAnsi="Times New Roman" w:cs="Times New Roman"/>
          <w:color w:val="000000" w:themeColor="text1"/>
          <w:sz w:val="24"/>
          <w:szCs w:val="24"/>
          <w:shd w:val="clear" w:color="auto" w:fill="FFFFFF"/>
          <w:vertAlign w:val="superscript"/>
        </w:rPr>
        <w:t>th</w:t>
      </w:r>
      <w:r w:rsidRPr="002D2D50">
        <w:rPr>
          <w:rFonts w:ascii="Times New Roman" w:hAnsi="Times New Roman" w:cs="Times New Roman"/>
          <w:color w:val="000000" w:themeColor="text1"/>
          <w:sz w:val="24"/>
          <w:szCs w:val="24"/>
          <w:shd w:val="clear" w:color="auto" w:fill="FFFFFF"/>
        </w:rPr>
        <w:t xml:space="preserve"> January 2006 declared that Prince Harry was to be registered at the Blues and Royals. Prince H</w:t>
      </w:r>
      <w:r w:rsidRPr="002D2D50">
        <w:rPr>
          <w:rFonts w:ascii="Times New Roman" w:hAnsi="Times New Roman" w:cs="Times New Roman"/>
          <w:color w:val="000000" w:themeColor="text1"/>
          <w:sz w:val="24"/>
          <w:szCs w:val="24"/>
          <w:shd w:val="clear" w:color="auto" w:fill="FFFFFF"/>
        </w:rPr>
        <w:t>arry was proclaimed as a Military Officer following the successful course completion on 12</w:t>
      </w:r>
      <w:r w:rsidRPr="002D2D50">
        <w:rPr>
          <w:rFonts w:ascii="Times New Roman" w:hAnsi="Times New Roman" w:cs="Times New Roman"/>
          <w:color w:val="000000" w:themeColor="text1"/>
          <w:sz w:val="24"/>
          <w:szCs w:val="24"/>
          <w:shd w:val="clear" w:color="auto" w:fill="FFFFFF"/>
          <w:vertAlign w:val="superscript"/>
        </w:rPr>
        <w:t>th</w:t>
      </w:r>
      <w:r w:rsidRPr="002D2D50">
        <w:rPr>
          <w:rFonts w:ascii="Times New Roman" w:hAnsi="Times New Roman" w:cs="Times New Roman"/>
          <w:color w:val="000000" w:themeColor="text1"/>
          <w:sz w:val="24"/>
          <w:szCs w:val="24"/>
          <w:shd w:val="clear" w:color="auto" w:fill="FFFFFF"/>
        </w:rPr>
        <w:t xml:space="preserve"> April 2002</w:t>
      </w:r>
      <w:r w:rsidR="002D2D50" w:rsidRPr="002D2D50">
        <w:rPr>
          <w:rFonts w:ascii="Times New Roman" w:hAnsi="Times New Roman" w:cs="Times New Roman"/>
          <w:color w:val="000000" w:themeColor="text1"/>
          <w:sz w:val="24"/>
          <w:szCs w:val="24"/>
          <w:shd w:val="clear" w:color="auto" w:fill="FFFFFF"/>
        </w:rPr>
        <w:t xml:space="preserve"> (Keyes, 2005)</w:t>
      </w:r>
      <w:r w:rsidRPr="002D2D50">
        <w:rPr>
          <w:rFonts w:ascii="Times New Roman" w:hAnsi="Times New Roman" w:cs="Times New Roman"/>
          <w:color w:val="000000" w:themeColor="text1"/>
          <w:sz w:val="24"/>
          <w:szCs w:val="24"/>
          <w:shd w:val="clear" w:color="auto" w:fill="FFFFFF"/>
        </w:rPr>
        <w:t xml:space="preserve">. </w:t>
      </w:r>
      <w:r w:rsidR="006F29CC" w:rsidRPr="002D2D50">
        <w:rPr>
          <w:rFonts w:ascii="Times New Roman" w:hAnsi="Times New Roman" w:cs="Times New Roman"/>
          <w:color w:val="000000" w:themeColor="text1"/>
          <w:sz w:val="24"/>
          <w:szCs w:val="24"/>
          <w:shd w:val="clear" w:color="auto" w:fill="FFFFFF"/>
        </w:rPr>
        <w:t>The Blues and Royals (the Household Cavalry) promoted Prince Harry on 13</w:t>
      </w:r>
      <w:r w:rsidR="006F29CC" w:rsidRPr="002D2D50">
        <w:rPr>
          <w:rFonts w:ascii="Times New Roman" w:hAnsi="Times New Roman" w:cs="Times New Roman"/>
          <w:color w:val="000000" w:themeColor="text1"/>
          <w:sz w:val="24"/>
          <w:szCs w:val="24"/>
          <w:shd w:val="clear" w:color="auto" w:fill="FFFFFF"/>
          <w:vertAlign w:val="superscript"/>
        </w:rPr>
        <w:t>th</w:t>
      </w:r>
      <w:r w:rsidR="006F29CC" w:rsidRPr="002D2D50">
        <w:rPr>
          <w:rFonts w:ascii="Times New Roman" w:hAnsi="Times New Roman" w:cs="Times New Roman"/>
          <w:color w:val="000000" w:themeColor="text1"/>
          <w:sz w:val="24"/>
          <w:szCs w:val="24"/>
          <w:shd w:val="clear" w:color="auto" w:fill="FFFFFF"/>
        </w:rPr>
        <w:t xml:space="preserve"> April 2008 to the Lieutenant rank. </w:t>
      </w:r>
    </w:p>
    <w:p w:rsidR="009E7CC9" w:rsidRPr="002D2D50" w:rsidRDefault="003A5100" w:rsidP="002D2D50">
      <w:pPr>
        <w:spacing w:line="480" w:lineRule="auto"/>
        <w:jc w:val="both"/>
        <w:rPr>
          <w:rFonts w:ascii="Times New Roman" w:hAnsi="Times New Roman" w:cs="Times New Roman"/>
          <w:b/>
          <w:color w:val="000000" w:themeColor="text1"/>
          <w:sz w:val="24"/>
          <w:szCs w:val="24"/>
          <w:shd w:val="clear" w:color="auto" w:fill="FFFFFF"/>
        </w:rPr>
      </w:pPr>
      <w:r w:rsidRPr="002D2D50">
        <w:rPr>
          <w:rFonts w:ascii="Times New Roman" w:hAnsi="Times New Roman" w:cs="Times New Roman"/>
          <w:b/>
          <w:color w:val="000000" w:themeColor="text1"/>
          <w:sz w:val="24"/>
          <w:szCs w:val="24"/>
          <w:shd w:val="clear" w:color="auto" w:fill="FFFFFF"/>
        </w:rPr>
        <w:t xml:space="preserve">Medical /psychological </w:t>
      </w:r>
      <w:r w:rsidRPr="002D2D50">
        <w:rPr>
          <w:rFonts w:ascii="Times New Roman" w:hAnsi="Times New Roman" w:cs="Times New Roman"/>
          <w:b/>
          <w:color w:val="000000" w:themeColor="text1"/>
          <w:sz w:val="24"/>
          <w:szCs w:val="24"/>
          <w:shd w:val="clear" w:color="auto" w:fill="FFFFFF"/>
        </w:rPr>
        <w:t>history</w:t>
      </w:r>
    </w:p>
    <w:p w:rsidR="0000521A"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t>After Lady Diana died in 1997, it took twenty years for Prince Harry to come to terms with his struggles and sufferings. Prince Harry revealed that over long-term grief, he sought counseling after the death of his mum</w:t>
      </w:r>
      <w:r w:rsidR="002D2D50" w:rsidRPr="002D2D50">
        <w:rPr>
          <w:rFonts w:ascii="Times New Roman" w:hAnsi="Times New Roman" w:cs="Times New Roman"/>
          <w:color w:val="000000" w:themeColor="text1"/>
          <w:sz w:val="24"/>
          <w:szCs w:val="24"/>
          <w:shd w:val="clear" w:color="auto" w:fill="FFFFFF"/>
        </w:rPr>
        <w:t xml:space="preserve"> (Abuse, 2013)</w:t>
      </w:r>
      <w:r w:rsidRPr="002D2D50">
        <w:rPr>
          <w:rFonts w:ascii="Times New Roman" w:hAnsi="Times New Roman" w:cs="Times New Roman"/>
          <w:color w:val="000000" w:themeColor="text1"/>
          <w:sz w:val="24"/>
          <w:szCs w:val="24"/>
          <w:shd w:val="clear" w:color="auto" w:fill="FFFFFF"/>
        </w:rPr>
        <w:t>. Prince Harry di</w:t>
      </w:r>
      <w:r w:rsidRPr="002D2D50">
        <w:rPr>
          <w:rFonts w:ascii="Times New Roman" w:hAnsi="Times New Roman" w:cs="Times New Roman"/>
          <w:color w:val="000000" w:themeColor="text1"/>
          <w:sz w:val="24"/>
          <w:szCs w:val="24"/>
          <w:shd w:val="clear" w:color="auto" w:fill="FFFFFF"/>
        </w:rPr>
        <w:t xml:space="preserve">sclosed that in his late 20s, he endured two years of chaos after putting off handling the death of his mother. </w:t>
      </w:r>
      <w:r w:rsidR="008E004A" w:rsidRPr="002D2D50">
        <w:rPr>
          <w:rFonts w:ascii="Times New Roman" w:hAnsi="Times New Roman" w:cs="Times New Roman"/>
          <w:color w:val="000000" w:themeColor="text1"/>
          <w:sz w:val="24"/>
          <w:szCs w:val="24"/>
          <w:shd w:val="clear" w:color="auto" w:fill="FFFFFF"/>
        </w:rPr>
        <w:t xml:space="preserve">It was two years of total confusion and twenty years that do not worth thinking about. Having shut down all his emotions in the years after the death of his mother, the royal family accepted that he eventually got assistance at the age of 28. </w:t>
      </w:r>
    </w:p>
    <w:p w:rsidR="009E7CC9" w:rsidRPr="002D2D50" w:rsidRDefault="003A5100" w:rsidP="002D2D50">
      <w:pPr>
        <w:spacing w:line="480" w:lineRule="auto"/>
        <w:jc w:val="both"/>
        <w:rPr>
          <w:rFonts w:ascii="Times New Roman" w:hAnsi="Times New Roman" w:cs="Times New Roman"/>
          <w:b/>
          <w:color w:val="000000" w:themeColor="text1"/>
          <w:sz w:val="24"/>
          <w:szCs w:val="24"/>
          <w:shd w:val="clear" w:color="auto" w:fill="FFFFFF"/>
        </w:rPr>
      </w:pPr>
      <w:r w:rsidRPr="002D2D50">
        <w:rPr>
          <w:rFonts w:ascii="Times New Roman" w:hAnsi="Times New Roman" w:cs="Times New Roman"/>
          <w:b/>
          <w:color w:val="000000" w:themeColor="text1"/>
          <w:sz w:val="24"/>
          <w:szCs w:val="24"/>
          <w:shd w:val="clear" w:color="auto" w:fill="FFFFFF"/>
        </w:rPr>
        <w:t>Drug/alcohol history</w:t>
      </w:r>
    </w:p>
    <w:p w:rsidR="008E004A"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t xml:space="preserve">After confessing to heavy drinking and smoking cannabis, Prince Harry’s father ordered him to visit a drug rehabilitation clinic. </w:t>
      </w:r>
      <w:r w:rsidR="00C17CAC" w:rsidRPr="002D2D50">
        <w:rPr>
          <w:rFonts w:ascii="Times New Roman" w:hAnsi="Times New Roman" w:cs="Times New Roman"/>
          <w:color w:val="000000" w:themeColor="text1"/>
          <w:sz w:val="24"/>
          <w:szCs w:val="24"/>
          <w:shd w:val="clear" w:color="auto" w:fill="FFFFFF"/>
        </w:rPr>
        <w:t xml:space="preserve">The short-sharp shock medications came after Harry, who was sixteen at the period, accepted trying with class B drugs with older teens in an outbuilding at a local pub, at private parties in Gloucestershire and Highgrove. </w:t>
      </w:r>
      <w:r w:rsidR="001718DD" w:rsidRPr="002D2D50">
        <w:rPr>
          <w:rFonts w:ascii="Times New Roman" w:hAnsi="Times New Roman" w:cs="Times New Roman"/>
          <w:color w:val="000000" w:themeColor="text1"/>
          <w:sz w:val="24"/>
          <w:szCs w:val="24"/>
          <w:shd w:val="clear" w:color="auto" w:fill="FFFFFF"/>
        </w:rPr>
        <w:t>Also, he admitted taking part in the underage taking of alcohol at the local pubs.</w:t>
      </w:r>
    </w:p>
    <w:p w:rsidR="009E7CC9" w:rsidRPr="002D2D50" w:rsidRDefault="003A5100" w:rsidP="002D2D50">
      <w:pPr>
        <w:spacing w:line="480" w:lineRule="auto"/>
        <w:jc w:val="both"/>
        <w:rPr>
          <w:rFonts w:ascii="Times New Roman" w:hAnsi="Times New Roman" w:cs="Times New Roman"/>
          <w:b/>
          <w:color w:val="000000" w:themeColor="text1"/>
          <w:sz w:val="24"/>
          <w:szCs w:val="24"/>
          <w:shd w:val="clear" w:color="auto" w:fill="FFFFFF"/>
        </w:rPr>
      </w:pPr>
      <w:r w:rsidRPr="002D2D50">
        <w:rPr>
          <w:rFonts w:ascii="Times New Roman" w:hAnsi="Times New Roman" w:cs="Times New Roman"/>
          <w:b/>
          <w:color w:val="000000" w:themeColor="text1"/>
          <w:sz w:val="24"/>
          <w:szCs w:val="24"/>
          <w:shd w:val="clear" w:color="auto" w:fill="FFFFFF"/>
        </w:rPr>
        <w:t xml:space="preserve"> Summary and conclusions</w:t>
      </w:r>
    </w:p>
    <w:p w:rsidR="009E7CC9" w:rsidRPr="002D2D50" w:rsidRDefault="003A5100" w:rsidP="002D2D50">
      <w:pPr>
        <w:spacing w:line="480" w:lineRule="auto"/>
        <w:ind w:firstLine="720"/>
        <w:jc w:val="both"/>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lastRenderedPageBreak/>
        <w:t>Mental illness is a significant problem in our society and is a substantial contributor to crimes and illegal drug use. This point appeals to the emotional side. Mental disorders are</w:t>
      </w:r>
      <w:r w:rsidRPr="002D2D50">
        <w:rPr>
          <w:rFonts w:ascii="Times New Roman" w:hAnsi="Times New Roman" w:cs="Times New Roman"/>
          <w:color w:val="000000" w:themeColor="text1"/>
          <w:sz w:val="24"/>
          <w:szCs w:val="24"/>
          <w:shd w:val="clear" w:color="auto" w:fill="FFFFFF"/>
        </w:rPr>
        <w:t xml:space="preserve"> significant problems facing society and should be handled with the seriousness that it deserves. Education and community outreach are essential in identifying the challenges to refer the people to more detailed examination and care they need in coping wit</w:t>
      </w:r>
      <w:r w:rsidRPr="002D2D50">
        <w:rPr>
          <w:rFonts w:ascii="Times New Roman" w:hAnsi="Times New Roman" w:cs="Times New Roman"/>
          <w:color w:val="000000" w:themeColor="text1"/>
          <w:sz w:val="24"/>
          <w:szCs w:val="24"/>
          <w:shd w:val="clear" w:color="auto" w:fill="FFFFFF"/>
        </w:rPr>
        <w:t>h the challenges of substance use and mental health. This is an educational appeal as people need to be made aware of the importance of mental illness screening and treatment to realize a society free of diseases. We would all accept that the rate of menta</w:t>
      </w:r>
      <w:r w:rsidRPr="002D2D50">
        <w:rPr>
          <w:rFonts w:ascii="Times New Roman" w:hAnsi="Times New Roman" w:cs="Times New Roman"/>
          <w:color w:val="000000" w:themeColor="text1"/>
          <w:sz w:val="24"/>
          <w:szCs w:val="24"/>
          <w:shd w:val="clear" w:color="auto" w:fill="FFFFFF"/>
        </w:rPr>
        <w:t>l illness is increasing and wanting, and if care is not taken, it would be a national disaster shortly. One would logically agree that mental health should part of the educational curriculum. Promotion and financing of community education and outreach in i</w:t>
      </w:r>
      <w:r w:rsidRPr="002D2D50">
        <w:rPr>
          <w:rFonts w:ascii="Times New Roman" w:hAnsi="Times New Roman" w:cs="Times New Roman"/>
          <w:color w:val="000000" w:themeColor="text1"/>
          <w:sz w:val="24"/>
          <w:szCs w:val="24"/>
          <w:shd w:val="clear" w:color="auto" w:fill="FFFFFF"/>
        </w:rPr>
        <w:t xml:space="preserve">dentifying early signs and symptoms of conditions of substance use and mental disorders can arm community leaders, mentors, spiritual leaders, friends,  teachers, and parents with resources, skills, and knowledge for identification and reference of youths </w:t>
      </w:r>
      <w:r w:rsidRPr="002D2D50">
        <w:rPr>
          <w:rFonts w:ascii="Times New Roman" w:hAnsi="Times New Roman" w:cs="Times New Roman"/>
          <w:color w:val="000000" w:themeColor="text1"/>
          <w:sz w:val="24"/>
          <w:szCs w:val="24"/>
          <w:shd w:val="clear" w:color="auto" w:fill="FFFFFF"/>
        </w:rPr>
        <w:t>into essential care.</w:t>
      </w: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7547C" w:rsidRDefault="0027547C" w:rsidP="002D2D50">
      <w:pPr>
        <w:spacing w:line="480" w:lineRule="auto"/>
        <w:jc w:val="center"/>
        <w:rPr>
          <w:rFonts w:ascii="Times New Roman" w:hAnsi="Times New Roman" w:cs="Times New Roman"/>
          <w:color w:val="000000" w:themeColor="text1"/>
          <w:sz w:val="24"/>
          <w:szCs w:val="24"/>
          <w:shd w:val="clear" w:color="auto" w:fill="FFFFFF"/>
        </w:rPr>
      </w:pPr>
    </w:p>
    <w:p w:rsidR="002D2D50" w:rsidRPr="002D2D50" w:rsidRDefault="003A5100" w:rsidP="002D2D50">
      <w:pPr>
        <w:spacing w:line="480" w:lineRule="auto"/>
        <w:jc w:val="center"/>
        <w:rPr>
          <w:rFonts w:ascii="Times New Roman" w:hAnsi="Times New Roman" w:cs="Times New Roman"/>
          <w:color w:val="000000" w:themeColor="text1"/>
          <w:sz w:val="24"/>
          <w:szCs w:val="24"/>
          <w:shd w:val="clear" w:color="auto" w:fill="FFFFFF"/>
        </w:rPr>
      </w:pPr>
      <w:r w:rsidRPr="002D2D50">
        <w:rPr>
          <w:rFonts w:ascii="Times New Roman" w:hAnsi="Times New Roman" w:cs="Times New Roman"/>
          <w:color w:val="000000" w:themeColor="text1"/>
          <w:sz w:val="24"/>
          <w:szCs w:val="24"/>
          <w:shd w:val="clear" w:color="auto" w:fill="FFFFFF"/>
        </w:rPr>
        <w:lastRenderedPageBreak/>
        <w:t>References</w:t>
      </w:r>
    </w:p>
    <w:p w:rsidR="002D2D50" w:rsidRPr="002D2D50" w:rsidRDefault="003A5100" w:rsidP="002D2D50">
      <w:pPr>
        <w:pStyle w:val="NormalWeb"/>
        <w:spacing w:before="0" w:beforeAutospacing="0" w:afterAutospacing="0" w:line="480" w:lineRule="auto"/>
        <w:ind w:left="720" w:hanging="720"/>
        <w:jc w:val="both"/>
        <w:rPr>
          <w:color w:val="000000" w:themeColor="text1"/>
        </w:rPr>
      </w:pPr>
      <w:r w:rsidRPr="002D2D50">
        <w:rPr>
          <w:color w:val="000000" w:themeColor="text1"/>
        </w:rPr>
        <w:t>Abuse, S. (2013). Mental Health Services Administration.Results from the, 2, 013.</w:t>
      </w:r>
    </w:p>
    <w:p w:rsidR="002D2D50" w:rsidRPr="002D2D50" w:rsidRDefault="003A5100" w:rsidP="002D2D50">
      <w:pPr>
        <w:pStyle w:val="NormalWeb"/>
        <w:spacing w:before="0" w:beforeAutospacing="0" w:afterAutospacing="0" w:line="480" w:lineRule="auto"/>
        <w:ind w:left="720" w:hanging="720"/>
        <w:jc w:val="both"/>
        <w:rPr>
          <w:color w:val="000000" w:themeColor="text1"/>
        </w:rPr>
      </w:pPr>
      <w:r w:rsidRPr="002D2D50">
        <w:rPr>
          <w:color w:val="000000" w:themeColor="text1"/>
        </w:rPr>
        <w:t xml:space="preserve">Keyes, C. L. (2005). Mental illness and/or mental health?Investigating axioms of the complete state model of health.Journal of consulting and </w:t>
      </w:r>
      <w:r w:rsidRPr="002D2D50">
        <w:rPr>
          <w:color w:val="000000" w:themeColor="text1"/>
        </w:rPr>
        <w:t>clinical psychology, 73(3), 539.</w:t>
      </w:r>
    </w:p>
    <w:p w:rsidR="002D2D50" w:rsidRPr="002D2D50" w:rsidRDefault="002D2D50" w:rsidP="002D2D50">
      <w:pPr>
        <w:spacing w:line="480" w:lineRule="auto"/>
        <w:jc w:val="both"/>
        <w:rPr>
          <w:rFonts w:ascii="Times New Roman" w:hAnsi="Times New Roman" w:cs="Times New Roman"/>
          <w:color w:val="000000" w:themeColor="text1"/>
          <w:sz w:val="24"/>
          <w:szCs w:val="24"/>
          <w:shd w:val="clear" w:color="auto" w:fill="FFFFFF"/>
        </w:rPr>
      </w:pPr>
    </w:p>
    <w:p w:rsidR="009E7CC9" w:rsidRPr="002D2D50" w:rsidRDefault="009E7CC9" w:rsidP="002D2D50">
      <w:pPr>
        <w:spacing w:line="480" w:lineRule="auto"/>
        <w:jc w:val="both"/>
        <w:rPr>
          <w:rFonts w:ascii="Times New Roman" w:hAnsi="Times New Roman" w:cs="Times New Roman"/>
          <w:color w:val="000000" w:themeColor="text1"/>
          <w:sz w:val="24"/>
          <w:szCs w:val="24"/>
          <w:shd w:val="clear" w:color="auto" w:fill="FFFFFF"/>
        </w:rPr>
      </w:pPr>
    </w:p>
    <w:p w:rsidR="00513FFE" w:rsidRPr="002D2D50" w:rsidRDefault="00513FFE" w:rsidP="002D2D50">
      <w:pPr>
        <w:spacing w:line="480" w:lineRule="auto"/>
        <w:jc w:val="both"/>
        <w:rPr>
          <w:rFonts w:ascii="Times New Roman" w:hAnsi="Times New Roman" w:cs="Times New Roman"/>
          <w:color w:val="000000" w:themeColor="text1"/>
          <w:sz w:val="24"/>
          <w:szCs w:val="24"/>
        </w:rPr>
      </w:pPr>
    </w:p>
    <w:sectPr w:rsidR="00513FFE" w:rsidRPr="002D2D50" w:rsidSect="0027547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100" w:rsidRDefault="003A5100" w:rsidP="00143E2D">
      <w:pPr>
        <w:spacing w:after="0" w:line="240" w:lineRule="auto"/>
      </w:pPr>
      <w:r>
        <w:separator/>
      </w:r>
    </w:p>
  </w:endnote>
  <w:endnote w:type="continuationSeparator" w:id="1">
    <w:p w:rsidR="003A5100" w:rsidRDefault="003A5100" w:rsidP="00143E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100" w:rsidRDefault="003A5100" w:rsidP="00143E2D">
      <w:pPr>
        <w:spacing w:after="0" w:line="240" w:lineRule="auto"/>
      </w:pPr>
      <w:r>
        <w:separator/>
      </w:r>
    </w:p>
  </w:footnote>
  <w:footnote w:type="continuationSeparator" w:id="1">
    <w:p w:rsidR="003A5100" w:rsidRDefault="003A5100" w:rsidP="00143E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374078"/>
      <w:docPartObj>
        <w:docPartGallery w:val="Page Numbers (Top of Page)"/>
        <w:docPartUnique/>
      </w:docPartObj>
    </w:sdtPr>
    <w:sdtContent>
      <w:p w:rsidR="002D2D50" w:rsidRPr="0027547C" w:rsidRDefault="0027547C" w:rsidP="0027547C">
        <w:pPr>
          <w:pStyle w:val="Header"/>
          <w:rPr>
            <w:rFonts w:ascii="Times New Roman" w:hAnsi="Times New Roman" w:cs="Times New Roman"/>
            <w:sz w:val="24"/>
            <w:szCs w:val="24"/>
          </w:rPr>
        </w:pPr>
        <w:r w:rsidRPr="0027547C">
          <w:rPr>
            <w:rFonts w:ascii="Times New Roman" w:hAnsi="Times New Roman" w:cs="Times New Roman"/>
            <w:sz w:val="24"/>
            <w:szCs w:val="24"/>
          </w:rPr>
          <w:t>PSYCHIATRIC HISTORY</w:t>
        </w:r>
        <w:r w:rsidRPr="0027547C">
          <w:rPr>
            <w:rFonts w:ascii="Times New Roman" w:hAnsi="Times New Roman" w:cs="Times New Roman"/>
            <w:sz w:val="24"/>
            <w:szCs w:val="24"/>
          </w:rPr>
          <w:tab/>
        </w:r>
        <w:r w:rsidRPr="0027547C">
          <w:rPr>
            <w:rFonts w:ascii="Times New Roman" w:hAnsi="Times New Roman" w:cs="Times New Roman"/>
            <w:sz w:val="24"/>
            <w:szCs w:val="24"/>
          </w:rPr>
          <w:tab/>
        </w:r>
        <w:r w:rsidRPr="0027547C">
          <w:rPr>
            <w:rFonts w:ascii="Times New Roman" w:hAnsi="Times New Roman" w:cs="Times New Roman"/>
            <w:sz w:val="24"/>
            <w:szCs w:val="24"/>
          </w:rPr>
          <w:fldChar w:fldCharType="begin"/>
        </w:r>
        <w:r w:rsidRPr="0027547C">
          <w:rPr>
            <w:rFonts w:ascii="Times New Roman" w:hAnsi="Times New Roman" w:cs="Times New Roman"/>
            <w:sz w:val="24"/>
            <w:szCs w:val="24"/>
          </w:rPr>
          <w:instrText xml:space="preserve"> PAGE   \* MERGEFORMAT </w:instrText>
        </w:r>
        <w:r w:rsidRPr="0027547C">
          <w:rPr>
            <w:rFonts w:ascii="Times New Roman" w:hAnsi="Times New Roman" w:cs="Times New Roman"/>
            <w:sz w:val="24"/>
            <w:szCs w:val="24"/>
          </w:rPr>
          <w:fldChar w:fldCharType="separate"/>
        </w:r>
        <w:r>
          <w:rPr>
            <w:rFonts w:ascii="Times New Roman" w:hAnsi="Times New Roman" w:cs="Times New Roman"/>
            <w:noProof/>
            <w:sz w:val="24"/>
            <w:szCs w:val="24"/>
          </w:rPr>
          <w:t>6</w:t>
        </w:r>
        <w:r w:rsidRPr="0027547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50" w:rsidRPr="0027547C" w:rsidRDefault="0027547C" w:rsidP="0027547C">
    <w:pPr>
      <w:pStyle w:val="Header"/>
      <w:jc w:val="right"/>
      <w:rPr>
        <w:rFonts w:ascii="Times New Roman" w:hAnsi="Times New Roman" w:cs="Times New Roman"/>
        <w:sz w:val="24"/>
        <w:szCs w:val="24"/>
      </w:rPr>
    </w:pPr>
    <w:r w:rsidRPr="0027547C">
      <w:rPr>
        <w:rFonts w:ascii="Times New Roman" w:hAnsi="Times New Roman" w:cs="Times New Roman"/>
        <w:sz w:val="24"/>
        <w:szCs w:val="24"/>
      </w:rPr>
      <w:t xml:space="preserve">Running head: PSYCHIATRIC HISTORY </w:t>
    </w:r>
    <w:r w:rsidRPr="0027547C">
      <w:rPr>
        <w:rFonts w:ascii="Times New Roman" w:hAnsi="Times New Roman" w:cs="Times New Roman"/>
        <w:sz w:val="24"/>
        <w:szCs w:val="24"/>
      </w:rPr>
      <w:tab/>
    </w:r>
    <w:r w:rsidRPr="0027547C">
      <w:rPr>
        <w:rFonts w:ascii="Times New Roman" w:hAnsi="Times New Roman" w:cs="Times New Roman"/>
        <w:sz w:val="24"/>
        <w:szCs w:val="24"/>
      </w:rPr>
      <w:tab/>
    </w:r>
    <w:sdt>
      <w:sdtPr>
        <w:rPr>
          <w:rFonts w:ascii="Times New Roman" w:hAnsi="Times New Roman" w:cs="Times New Roman"/>
          <w:sz w:val="24"/>
          <w:szCs w:val="24"/>
        </w:rPr>
        <w:id w:val="52374037"/>
        <w:docPartObj>
          <w:docPartGallery w:val="Page Numbers (Top of Page)"/>
          <w:docPartUnique/>
        </w:docPartObj>
      </w:sdtPr>
      <w:sdtContent>
        <w:r w:rsidRPr="0027547C">
          <w:rPr>
            <w:rFonts w:ascii="Times New Roman" w:hAnsi="Times New Roman" w:cs="Times New Roman"/>
            <w:sz w:val="24"/>
            <w:szCs w:val="24"/>
          </w:rPr>
          <w:fldChar w:fldCharType="begin"/>
        </w:r>
        <w:r w:rsidRPr="0027547C">
          <w:rPr>
            <w:rFonts w:ascii="Times New Roman" w:hAnsi="Times New Roman" w:cs="Times New Roman"/>
            <w:sz w:val="24"/>
            <w:szCs w:val="24"/>
          </w:rPr>
          <w:instrText xml:space="preserve"> PAGE   \* MERGEFORMAT </w:instrText>
        </w:r>
        <w:r w:rsidRPr="0027547C">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547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6A58"/>
    <w:rsid w:val="0000521A"/>
    <w:rsid w:val="00143E2D"/>
    <w:rsid w:val="001718DD"/>
    <w:rsid w:val="0027547C"/>
    <w:rsid w:val="002D2D50"/>
    <w:rsid w:val="003A5100"/>
    <w:rsid w:val="00513FFE"/>
    <w:rsid w:val="006A399C"/>
    <w:rsid w:val="006C4DEF"/>
    <w:rsid w:val="006F29CC"/>
    <w:rsid w:val="00707A8F"/>
    <w:rsid w:val="008E004A"/>
    <w:rsid w:val="00996F49"/>
    <w:rsid w:val="009A64D0"/>
    <w:rsid w:val="009E7CC9"/>
    <w:rsid w:val="00A41563"/>
    <w:rsid w:val="00A941A4"/>
    <w:rsid w:val="00B54773"/>
    <w:rsid w:val="00C17CAC"/>
    <w:rsid w:val="00C331DD"/>
    <w:rsid w:val="00C9539A"/>
    <w:rsid w:val="00D26A58"/>
    <w:rsid w:val="00D42D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CC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C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2D2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2D50"/>
    <w:rPr>
      <w:lang w:val="en-US"/>
    </w:rPr>
  </w:style>
  <w:style w:type="paragraph" w:styleId="Footer">
    <w:name w:val="footer"/>
    <w:basedOn w:val="Normal"/>
    <w:link w:val="FooterChar"/>
    <w:uiPriority w:val="99"/>
    <w:unhideWhenUsed/>
    <w:rsid w:val="002D2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D50"/>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Othoro</dc:creator>
  <cp:lastModifiedBy>kelvinjacks</cp:lastModifiedBy>
  <cp:revision>2</cp:revision>
  <dcterms:created xsi:type="dcterms:W3CDTF">2019-12-18T21:30:00Z</dcterms:created>
  <dcterms:modified xsi:type="dcterms:W3CDTF">2019-12-18T21:30:00Z</dcterms:modified>
</cp:coreProperties>
</file>